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D3BE" w14:textId="067B9E58" w:rsidR="00253369" w:rsidRPr="0068415A" w:rsidRDefault="004D67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</w:rPr>
        <w:pict w14:anchorId="4F765608">
          <v:rect id="_x0000_s2058" style="position:absolute;left:0;text-align:left;margin-left:430.2pt;margin-top:-27.5pt;width:93.6pt;height:64.2pt;z-index:251657728">
            <v:shadow on="t" opacity=".5" offset="6pt,6pt"/>
          </v:rect>
        </w:pict>
      </w:r>
      <w:r>
        <w:rPr>
          <w:rFonts w:ascii="Arial" w:hAnsi="Arial" w:cs="Arial"/>
          <w:noProof/>
        </w:rPr>
        <w:pict w14:anchorId="0A074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3" type="#_x0000_t75" style="position:absolute;left:0;text-align:left;margin-left:1.8pt;margin-top:-31.2pt;width:88.8pt;height:85.2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>
            <v:imagedata r:id="rId8" o:title=""/>
          </v:shape>
        </w:pict>
      </w:r>
      <w:r w:rsidR="00253369" w:rsidRPr="0068415A">
        <w:rPr>
          <w:rFonts w:ascii="Arial" w:hAnsi="Arial" w:cs="Arial"/>
          <w:b/>
          <w:sz w:val="22"/>
        </w:rPr>
        <w:t>SOUTH DEVON GARDEN RAILWAY GROUP</w:t>
      </w:r>
    </w:p>
    <w:p w14:paraId="7F721C90" w14:textId="4FCEC768" w:rsidR="00C95C80" w:rsidRPr="0068415A" w:rsidRDefault="009641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68415A">
        <w:rPr>
          <w:rFonts w:ascii="Arial" w:hAnsi="Arial" w:cs="Arial"/>
          <w:b/>
          <w:sz w:val="22"/>
        </w:rPr>
        <w:t>EXETER GARDEN RAILWAY SHOW</w:t>
      </w:r>
      <w:r w:rsidR="000F6794">
        <w:rPr>
          <w:rFonts w:ascii="Arial" w:hAnsi="Arial" w:cs="Arial"/>
          <w:b/>
          <w:sz w:val="22"/>
        </w:rPr>
        <w:t xml:space="preserve"> 28</w:t>
      </w:r>
      <w:r w:rsidR="00273FE1" w:rsidRPr="00273FE1">
        <w:rPr>
          <w:rFonts w:ascii="Arial" w:hAnsi="Arial" w:cs="Arial"/>
          <w:b/>
          <w:sz w:val="22"/>
          <w:vertAlign w:val="superscript"/>
        </w:rPr>
        <w:t>TH</w:t>
      </w:r>
      <w:r w:rsidR="00273FE1">
        <w:rPr>
          <w:rFonts w:ascii="Arial" w:hAnsi="Arial" w:cs="Arial"/>
          <w:b/>
          <w:sz w:val="22"/>
        </w:rPr>
        <w:t xml:space="preserve"> OCTOBER</w:t>
      </w:r>
      <w:r w:rsidRPr="0068415A">
        <w:rPr>
          <w:rFonts w:ascii="Arial" w:hAnsi="Arial" w:cs="Arial"/>
          <w:b/>
          <w:sz w:val="22"/>
        </w:rPr>
        <w:t xml:space="preserve"> 2023</w:t>
      </w:r>
    </w:p>
    <w:p w14:paraId="47201DC9" w14:textId="16BED067" w:rsidR="006F74B5" w:rsidRDefault="004D67B5" w:rsidP="00FD6A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0"/>
        </w:rPr>
      </w:pPr>
      <w:hyperlink r:id="rId9" w:history="1">
        <w:r w:rsidR="006F74B5" w:rsidRPr="00387F1F">
          <w:rPr>
            <w:rStyle w:val="Hyperlink"/>
            <w:rFonts w:ascii="Arial" w:hAnsi="Arial" w:cs="Arial"/>
            <w:i/>
            <w:iCs/>
            <w:sz w:val="20"/>
          </w:rPr>
          <w:t>http://www.exetergardenrailwayshow.com/bringandbuy.htm</w:t>
        </w:r>
      </w:hyperlink>
    </w:p>
    <w:p w14:paraId="67F2788E" w14:textId="7E909817" w:rsidR="00253369" w:rsidRPr="00047405" w:rsidRDefault="00273FE1" w:rsidP="006F74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2023 </w:t>
      </w:r>
      <w:r w:rsidR="00253369" w:rsidRPr="00047405">
        <w:rPr>
          <w:rFonts w:ascii="Arial" w:hAnsi="Arial" w:cs="Arial"/>
          <w:b/>
          <w:sz w:val="36"/>
          <w:szCs w:val="36"/>
          <w:u w:val="single"/>
        </w:rPr>
        <w:t>BRING AND BUY STAND</w:t>
      </w:r>
    </w:p>
    <w:p w14:paraId="5C07DA04" w14:textId="77777777" w:rsidR="00253369" w:rsidRPr="0068415A" w:rsidRDefault="0025336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39CBFDBD" w14:textId="77777777" w:rsidR="009706F5" w:rsidRPr="0068415A" w:rsidRDefault="009706F5" w:rsidP="009706F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04"/>
        <w:gridCol w:w="1566"/>
        <w:gridCol w:w="709"/>
        <w:gridCol w:w="709"/>
        <w:gridCol w:w="567"/>
        <w:gridCol w:w="1559"/>
      </w:tblGrid>
      <w:tr w:rsidR="00F77C5A" w14:paraId="5AFB5FE2" w14:textId="77777777" w:rsidTr="00AE2706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45D8E91A" w14:textId="0250E9A3" w:rsidR="001E7FAA" w:rsidRDefault="00D263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  <w:r w:rsidR="007E2506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D735AFF" w14:textId="77777777" w:rsidR="001E7FAA" w:rsidRDefault="001E7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3D76A63A" w14:textId="236331BE" w:rsidR="001E7FAA" w:rsidRDefault="005426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Telephone Number: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BD3E4C0" w14:textId="77777777" w:rsidR="001E7FAA" w:rsidRDefault="001E7F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14B33" w14:paraId="2428F330" w14:textId="77777777" w:rsidTr="00AE2706">
        <w:trPr>
          <w:trHeight w:hRule="exact"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3B89" w14:textId="751FBD72" w:rsidR="00914B33" w:rsidRDefault="00914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7EBAC" w14:textId="77777777" w:rsidR="00914B33" w:rsidRDefault="00914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914B33" w14:paraId="3F84F200" w14:textId="77777777" w:rsidTr="00AE2706">
        <w:trPr>
          <w:trHeight w:hRule="exact"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639C6" w14:textId="5DB3B733" w:rsidR="00914B33" w:rsidRDefault="00914B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Code: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DCAF" w14:textId="77777777" w:rsidR="00914B33" w:rsidRDefault="00914B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40894" w14:paraId="2008FB09" w14:textId="77777777" w:rsidTr="00CB05CB">
        <w:trPr>
          <w:trHeight w:hRule="exact" w:val="518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58F8" w14:textId="5A203CFE" w:rsidR="00E40894" w:rsidRPr="00CB05CB" w:rsidRDefault="0079422A" w:rsidP="00CB0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B05CB">
              <w:rPr>
                <w:rFonts w:ascii="Arial" w:hAnsi="Arial" w:cs="Arial"/>
                <w:b/>
                <w:bCs/>
                <w:sz w:val="20"/>
              </w:rPr>
              <w:t xml:space="preserve">I am happy to accept cheque/s in payment for sold </w:t>
            </w:r>
            <w:proofErr w:type="gramStart"/>
            <w:r w:rsidRPr="00CB05CB">
              <w:rPr>
                <w:rFonts w:ascii="Arial" w:hAnsi="Arial" w:cs="Arial"/>
                <w:b/>
                <w:bCs/>
                <w:sz w:val="20"/>
              </w:rPr>
              <w:t>items  YES</w:t>
            </w:r>
            <w:proofErr w:type="gramEnd"/>
            <w:r w:rsidRPr="00CB05CB">
              <w:rPr>
                <w:rFonts w:ascii="Arial" w:hAnsi="Arial" w:cs="Arial"/>
                <w:b/>
                <w:bCs/>
                <w:sz w:val="20"/>
              </w:rPr>
              <w:t xml:space="preserve">  /  NO  </w:t>
            </w:r>
            <w:r w:rsidRPr="00CB05CB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(please circle one) </w:t>
            </w:r>
          </w:p>
        </w:tc>
      </w:tr>
      <w:tr w:rsidR="00253369" w:rsidRPr="0068415A" w14:paraId="69D0B46A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vAlign w:val="center"/>
          </w:tcPr>
          <w:p w14:paraId="6319D407" w14:textId="76D56C5F" w:rsidR="00253369" w:rsidRPr="0068415A" w:rsidRDefault="00253369" w:rsidP="00BF0770">
            <w:pPr>
              <w:autoSpaceDE w:val="0"/>
              <w:autoSpaceDN w:val="0"/>
              <w:adjustRightInd w:val="0"/>
              <w:spacing w:before="120"/>
              <w:ind w:right="-727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 xml:space="preserve">Description of item </w:t>
            </w:r>
            <w:r w:rsidR="00C718B1" w:rsidRPr="0068415A">
              <w:rPr>
                <w:rFonts w:ascii="Arial" w:hAnsi="Arial" w:cs="Arial"/>
                <w:b/>
                <w:bCs/>
                <w:sz w:val="20"/>
              </w:rPr>
              <w:t>being offe</w:t>
            </w:r>
            <w:r w:rsidR="000672B7" w:rsidRPr="0068415A">
              <w:rPr>
                <w:rFonts w:ascii="Arial" w:hAnsi="Arial" w:cs="Arial"/>
                <w:b/>
                <w:bCs/>
                <w:sz w:val="20"/>
              </w:rPr>
              <w:t>re</w:t>
            </w:r>
            <w:r w:rsidR="00C718B1" w:rsidRPr="0068415A">
              <w:rPr>
                <w:rFonts w:ascii="Arial" w:hAnsi="Arial" w:cs="Arial"/>
                <w:b/>
                <w:bCs/>
                <w:sz w:val="20"/>
              </w:rPr>
              <w:t>d for sale</w:t>
            </w:r>
          </w:p>
        </w:tc>
        <w:tc>
          <w:tcPr>
            <w:tcW w:w="709" w:type="dxa"/>
            <w:vAlign w:val="center"/>
          </w:tcPr>
          <w:p w14:paraId="70E809D9" w14:textId="7FA08932" w:rsidR="00253369" w:rsidRPr="0068415A" w:rsidRDefault="00253369" w:rsidP="00665FC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>Lot</w:t>
            </w:r>
          </w:p>
        </w:tc>
        <w:tc>
          <w:tcPr>
            <w:tcW w:w="1276" w:type="dxa"/>
            <w:gridSpan w:val="2"/>
            <w:vAlign w:val="center"/>
          </w:tcPr>
          <w:p w14:paraId="10CECCF6" w14:textId="77777777" w:rsidR="00253369" w:rsidRPr="0068415A" w:rsidRDefault="00253369" w:rsidP="00665FC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>Price</w:t>
            </w:r>
          </w:p>
        </w:tc>
        <w:tc>
          <w:tcPr>
            <w:tcW w:w="1559" w:type="dxa"/>
            <w:vAlign w:val="center"/>
          </w:tcPr>
          <w:p w14:paraId="6899A80C" w14:textId="531BBA75" w:rsidR="00253369" w:rsidRPr="0068415A" w:rsidRDefault="00253369" w:rsidP="00665FC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>Sold</w:t>
            </w:r>
            <w:r w:rsidR="00665FCD" w:rsidRPr="006841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0359C" w:rsidRPr="0068415A">
              <w:rPr>
                <w:rFonts w:ascii="Arial" w:hAnsi="Arial" w:cs="Arial"/>
                <w:b/>
                <w:bCs/>
                <w:sz w:val="20"/>
              </w:rPr>
              <w:t>Value</w:t>
            </w:r>
            <w:r w:rsidRPr="0068415A">
              <w:rPr>
                <w:rFonts w:ascii="Arial" w:hAnsi="Arial" w:cs="Arial"/>
                <w:b/>
                <w:bCs/>
                <w:sz w:val="20"/>
              </w:rPr>
              <w:t xml:space="preserve"> or Returned</w:t>
            </w:r>
          </w:p>
        </w:tc>
      </w:tr>
      <w:tr w:rsidR="00253369" w:rsidRPr="0068415A" w14:paraId="664C5F9A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06A64178" w14:textId="10673D9D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332A4ED8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791F7B6C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47CEDEF6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024F8815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1AFC87CA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64F218FD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36B57C20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6B67A5C6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B04A005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40243784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48728B09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6D4CBF1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344AF779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082F8C62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3B7BA919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1212F04A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7B98EFF1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3539DF1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23A2798D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23295316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03653169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5C25486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1D56BD2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5D04487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2B1DD28B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3222DA71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7E22E083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1B0BFC06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4F79DEFD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11E1BA6D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1BB990BC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7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38F24B6C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424440E1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0D247347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116C754B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08DC688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8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0AA207CA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05118B95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C56B862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4A671B59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7090F3C8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9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03E52051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0815833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19D56E23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65EC4950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34C5675E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10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141B4ACE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76118983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2629A74A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2BEEFED2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0AB28A6B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11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7E74F353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67A7A9CA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619589FD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noWrap/>
            <w:vAlign w:val="center"/>
          </w:tcPr>
          <w:p w14:paraId="270393DB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noWrap/>
          </w:tcPr>
          <w:p w14:paraId="4F4C0775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12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32C6F79C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noWrap/>
            <w:vAlign w:val="center"/>
          </w:tcPr>
          <w:p w14:paraId="1615E8ED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56E35817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0DB8A19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414DBD18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13</w:t>
            </w:r>
          </w:p>
        </w:tc>
        <w:tc>
          <w:tcPr>
            <w:tcW w:w="1276" w:type="dxa"/>
            <w:gridSpan w:val="2"/>
            <w:noWrap/>
            <w:vAlign w:val="center"/>
          </w:tcPr>
          <w:p w14:paraId="5E5C1DA7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EEA8B01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68367AFB" w14:textId="77777777" w:rsidTr="00AE2706">
        <w:tblPrEx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AB74311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ind w:right="-727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1394E5C7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23FCDC5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74C5ED88" w14:textId="77777777" w:rsidR="00253369" w:rsidRPr="0068415A" w:rsidRDefault="00253369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D06186" w:rsidRPr="0068415A" w14:paraId="35DD55F6" w14:textId="77777777" w:rsidTr="00AE2706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216355" w14:textId="5964A63D" w:rsidR="00D06186" w:rsidRPr="0068415A" w:rsidRDefault="00D06186" w:rsidP="00BE1EA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68415A">
              <w:rPr>
                <w:rFonts w:ascii="Arial" w:hAnsi="Arial" w:cs="Arial"/>
                <w:sz w:val="18"/>
              </w:rPr>
              <w:t>Space for more items overleaf</w:t>
            </w:r>
            <w:r w:rsidR="00145FDA">
              <w:rPr>
                <w:rFonts w:ascii="Arial" w:hAnsi="Arial" w:cs="Arial"/>
                <w:sz w:val="18"/>
              </w:rPr>
              <w:t>.</w:t>
            </w:r>
            <w:r w:rsidRPr="0068415A">
              <w:rPr>
                <w:rFonts w:ascii="Arial" w:hAnsi="Arial" w:cs="Arial"/>
                <w:sz w:val="18"/>
              </w:rPr>
              <w:tab/>
              <w:t xml:space="preserve">      </w:t>
            </w:r>
            <w:r w:rsidRPr="0068415A">
              <w:rPr>
                <w:rFonts w:ascii="Arial" w:hAnsi="Arial" w:cs="Arial"/>
                <w:sz w:val="18"/>
              </w:rPr>
              <w:tab/>
              <w:t xml:space="preserve">                                                                 </w:t>
            </w:r>
            <w:r w:rsidR="00745D78" w:rsidRPr="0068415A">
              <w:rPr>
                <w:rFonts w:ascii="Arial" w:hAnsi="Arial" w:cs="Arial"/>
                <w:sz w:val="18"/>
              </w:rPr>
              <w:t xml:space="preserve">       </w:t>
            </w:r>
            <w:r w:rsidRPr="0068415A">
              <w:rPr>
                <w:rFonts w:ascii="Arial" w:hAnsi="Arial" w:cs="Arial"/>
                <w:b/>
                <w:bCs/>
                <w:sz w:val="18"/>
              </w:rPr>
              <w:t>Total this page:</w:t>
            </w:r>
          </w:p>
          <w:p w14:paraId="5E1911A9" w14:textId="30D22F00" w:rsidR="00D06186" w:rsidRPr="0068415A" w:rsidRDefault="00D06186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18"/>
                <w:u w:val="single"/>
              </w:rPr>
              <w:t>Notes for completion of this form: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60E8" w14:textId="77777777" w:rsidR="00D06186" w:rsidRPr="0068415A" w:rsidRDefault="00D06186" w:rsidP="004F5F8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06DAE1F" w14:textId="77777777" w:rsidR="00DB439A" w:rsidRPr="0068415A" w:rsidRDefault="00DB439A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BD6B146" w14:textId="76AC05F6" w:rsidR="00253369" w:rsidRPr="0068415A" w:rsidRDefault="00253369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68415A">
        <w:rPr>
          <w:rFonts w:ascii="Arial" w:hAnsi="Arial" w:cs="Arial"/>
          <w:sz w:val="18"/>
        </w:rPr>
        <w:t xml:space="preserve">Sellers will be allocated a Reference Number </w:t>
      </w:r>
      <w:r w:rsidR="00A8211A" w:rsidRPr="0068415A">
        <w:rPr>
          <w:rFonts w:ascii="Arial" w:hAnsi="Arial" w:cs="Arial"/>
          <w:sz w:val="18"/>
        </w:rPr>
        <w:t>on</w:t>
      </w:r>
      <w:r w:rsidRPr="0068415A">
        <w:rPr>
          <w:rFonts w:ascii="Arial" w:hAnsi="Arial" w:cs="Arial"/>
          <w:sz w:val="18"/>
        </w:rPr>
        <w:t xml:space="preserve"> </w:t>
      </w:r>
      <w:r w:rsidRPr="0068415A">
        <w:rPr>
          <w:rFonts w:ascii="Arial" w:hAnsi="Arial" w:cs="Arial"/>
          <w:b/>
          <w:bCs/>
          <w:sz w:val="18"/>
        </w:rPr>
        <w:t xml:space="preserve">‘booking </w:t>
      </w:r>
      <w:proofErr w:type="gramStart"/>
      <w:r w:rsidRPr="0068415A">
        <w:rPr>
          <w:rFonts w:ascii="Arial" w:hAnsi="Arial" w:cs="Arial"/>
          <w:b/>
          <w:bCs/>
          <w:sz w:val="18"/>
        </w:rPr>
        <w:t>in‘</w:t>
      </w:r>
      <w:r w:rsidR="00627E9F" w:rsidRPr="0068415A">
        <w:rPr>
          <w:rFonts w:ascii="Arial" w:hAnsi="Arial" w:cs="Arial"/>
          <w:b/>
          <w:bCs/>
          <w:sz w:val="18"/>
        </w:rPr>
        <w:t xml:space="preserve"> </w:t>
      </w:r>
      <w:r w:rsidRPr="0068415A">
        <w:rPr>
          <w:rFonts w:ascii="Arial" w:hAnsi="Arial" w:cs="Arial"/>
          <w:sz w:val="18"/>
        </w:rPr>
        <w:t>which</w:t>
      </w:r>
      <w:proofErr w:type="gramEnd"/>
      <w:r w:rsidRPr="0068415A">
        <w:rPr>
          <w:rFonts w:ascii="Arial" w:hAnsi="Arial" w:cs="Arial"/>
          <w:sz w:val="18"/>
        </w:rPr>
        <w:t xml:space="preserve"> will be written on this form </w:t>
      </w:r>
      <w:r w:rsidRPr="0068415A">
        <w:rPr>
          <w:rFonts w:ascii="Arial" w:hAnsi="Arial" w:cs="Arial"/>
          <w:b/>
          <w:bCs/>
          <w:sz w:val="18"/>
        </w:rPr>
        <w:t>and</w:t>
      </w:r>
      <w:r w:rsidRPr="0068415A">
        <w:rPr>
          <w:rFonts w:ascii="Arial" w:hAnsi="Arial" w:cs="Arial"/>
          <w:sz w:val="18"/>
        </w:rPr>
        <w:t xml:space="preserve"> on your tie-on labels. </w:t>
      </w:r>
    </w:p>
    <w:p w14:paraId="40647389" w14:textId="48A59B33" w:rsidR="00011AFC" w:rsidRPr="0068415A" w:rsidRDefault="00253369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68415A">
        <w:rPr>
          <w:rFonts w:ascii="Arial" w:hAnsi="Arial" w:cs="Arial"/>
          <w:sz w:val="18"/>
        </w:rPr>
        <w:t>To save time, securely attach a standard size, tie-on, parcel label to each one of your ‘for sale’ items prior to the show. Each label must clearly show</w:t>
      </w:r>
      <w:r w:rsidR="00FF4C7A" w:rsidRPr="0068415A">
        <w:rPr>
          <w:rFonts w:ascii="Arial" w:hAnsi="Arial" w:cs="Arial"/>
          <w:sz w:val="18"/>
        </w:rPr>
        <w:t xml:space="preserve"> t</w:t>
      </w:r>
      <w:r w:rsidRPr="0068415A">
        <w:rPr>
          <w:rFonts w:ascii="Arial" w:hAnsi="Arial" w:cs="Arial"/>
          <w:sz w:val="18"/>
        </w:rPr>
        <w:t>he Lot Number</w:t>
      </w:r>
      <w:r w:rsidR="00FF4C7A" w:rsidRPr="0068415A">
        <w:rPr>
          <w:rFonts w:ascii="Arial" w:hAnsi="Arial" w:cs="Arial"/>
          <w:sz w:val="18"/>
        </w:rPr>
        <w:t>,</w:t>
      </w:r>
      <w:r w:rsidRPr="0068415A">
        <w:rPr>
          <w:rFonts w:ascii="Arial" w:hAnsi="Arial" w:cs="Arial"/>
          <w:sz w:val="18"/>
        </w:rPr>
        <w:t xml:space="preserve"> </w:t>
      </w:r>
      <w:r w:rsidR="00FF4C7A" w:rsidRPr="0068415A">
        <w:rPr>
          <w:rFonts w:ascii="Arial" w:hAnsi="Arial" w:cs="Arial"/>
          <w:sz w:val="18"/>
        </w:rPr>
        <w:t>t</w:t>
      </w:r>
      <w:r w:rsidRPr="0068415A">
        <w:rPr>
          <w:rFonts w:ascii="Arial" w:hAnsi="Arial" w:cs="Arial"/>
          <w:sz w:val="18"/>
        </w:rPr>
        <w:t xml:space="preserve">he </w:t>
      </w:r>
      <w:r w:rsidR="003A446C" w:rsidRPr="0068415A">
        <w:rPr>
          <w:rFonts w:ascii="Arial" w:hAnsi="Arial" w:cs="Arial"/>
          <w:sz w:val="18"/>
        </w:rPr>
        <w:t>p</w:t>
      </w:r>
      <w:r w:rsidRPr="0068415A">
        <w:rPr>
          <w:rFonts w:ascii="Arial" w:hAnsi="Arial" w:cs="Arial"/>
          <w:sz w:val="18"/>
        </w:rPr>
        <w:t>ric</w:t>
      </w:r>
      <w:r w:rsidR="003A446C" w:rsidRPr="0068415A">
        <w:rPr>
          <w:rFonts w:ascii="Arial" w:hAnsi="Arial" w:cs="Arial"/>
          <w:sz w:val="18"/>
        </w:rPr>
        <w:t>e,</w:t>
      </w:r>
      <w:r w:rsidRPr="0068415A">
        <w:rPr>
          <w:rFonts w:ascii="Arial" w:hAnsi="Arial" w:cs="Arial"/>
          <w:sz w:val="18"/>
        </w:rPr>
        <w:t xml:space="preserve"> </w:t>
      </w:r>
      <w:r w:rsidR="003A446C" w:rsidRPr="0068415A">
        <w:rPr>
          <w:rFonts w:ascii="Arial" w:hAnsi="Arial" w:cs="Arial"/>
          <w:sz w:val="18"/>
        </w:rPr>
        <w:t>and b</w:t>
      </w:r>
      <w:r w:rsidRPr="0068415A">
        <w:rPr>
          <w:rFonts w:ascii="Arial" w:hAnsi="Arial" w:cs="Arial"/>
          <w:sz w:val="18"/>
        </w:rPr>
        <w:t xml:space="preserve">rief details of the item </w:t>
      </w:r>
      <w:r w:rsidR="003A446C" w:rsidRPr="0068415A">
        <w:rPr>
          <w:rFonts w:ascii="Arial" w:hAnsi="Arial" w:cs="Arial"/>
          <w:sz w:val="18"/>
        </w:rPr>
        <w:t xml:space="preserve">offered </w:t>
      </w:r>
      <w:r w:rsidRPr="0068415A">
        <w:rPr>
          <w:rFonts w:ascii="Arial" w:hAnsi="Arial" w:cs="Arial"/>
          <w:sz w:val="18"/>
        </w:rPr>
        <w:t>for sale</w:t>
      </w:r>
      <w:r w:rsidRPr="0068415A">
        <w:rPr>
          <w:rFonts w:ascii="Arial" w:hAnsi="Arial" w:cs="Arial"/>
          <w:b/>
          <w:sz w:val="18"/>
        </w:rPr>
        <w:t>. Stickers will not be accepted.</w:t>
      </w:r>
      <w:r w:rsidRPr="0068415A">
        <w:rPr>
          <w:rFonts w:ascii="Arial" w:hAnsi="Arial" w:cs="Arial"/>
          <w:sz w:val="18"/>
        </w:rPr>
        <w:t xml:space="preserve"> </w:t>
      </w:r>
      <w:r w:rsidR="005C18F0" w:rsidRPr="0068415A">
        <w:rPr>
          <w:rFonts w:ascii="Arial" w:hAnsi="Arial" w:cs="Arial"/>
          <w:sz w:val="18"/>
        </w:rPr>
        <w:t>An example of an acceptable lab</w:t>
      </w:r>
      <w:r w:rsidR="00257BFB" w:rsidRPr="0068415A">
        <w:rPr>
          <w:rFonts w:ascii="Arial" w:hAnsi="Arial" w:cs="Arial"/>
          <w:sz w:val="18"/>
        </w:rPr>
        <w:t xml:space="preserve">el is shown at the end of this form. </w:t>
      </w:r>
      <w:r w:rsidRPr="0068415A">
        <w:rPr>
          <w:rFonts w:ascii="Arial" w:hAnsi="Arial" w:cs="Arial"/>
          <w:sz w:val="18"/>
        </w:rPr>
        <w:t xml:space="preserve">Several items may be grouped together to form a lot, but these must be secured to each other or </w:t>
      </w:r>
      <w:r w:rsidR="00C96147">
        <w:rPr>
          <w:rFonts w:ascii="Arial" w:hAnsi="Arial" w:cs="Arial"/>
          <w:sz w:val="18"/>
        </w:rPr>
        <w:t xml:space="preserve">securely </w:t>
      </w:r>
      <w:r w:rsidRPr="0068415A">
        <w:rPr>
          <w:rFonts w:ascii="Arial" w:hAnsi="Arial" w:cs="Arial"/>
          <w:sz w:val="18"/>
        </w:rPr>
        <w:t>bagged</w:t>
      </w:r>
      <w:r w:rsidR="00032D64">
        <w:rPr>
          <w:rFonts w:ascii="Arial" w:hAnsi="Arial" w:cs="Arial"/>
          <w:sz w:val="18"/>
        </w:rPr>
        <w:t>.</w:t>
      </w:r>
      <w:r w:rsidR="00824687">
        <w:rPr>
          <w:rFonts w:ascii="Arial" w:hAnsi="Arial" w:cs="Arial"/>
          <w:sz w:val="18"/>
        </w:rPr>
        <w:t xml:space="preserve"> </w:t>
      </w:r>
      <w:r w:rsidR="00824687" w:rsidRPr="006932D1">
        <w:rPr>
          <w:rFonts w:ascii="Arial" w:hAnsi="Arial" w:cs="Arial"/>
          <w:b/>
          <w:bCs/>
          <w:sz w:val="18"/>
        </w:rPr>
        <w:t xml:space="preserve">PLEASE </w:t>
      </w:r>
      <w:r w:rsidR="00C03C4C" w:rsidRPr="006932D1">
        <w:rPr>
          <w:rFonts w:ascii="Arial" w:hAnsi="Arial" w:cs="Arial"/>
          <w:b/>
          <w:bCs/>
          <w:sz w:val="18"/>
        </w:rPr>
        <w:t xml:space="preserve">REFER TO OUR </w:t>
      </w:r>
      <w:r w:rsidR="00F649A7" w:rsidRPr="006932D1">
        <w:rPr>
          <w:rFonts w:ascii="Arial" w:hAnsi="Arial" w:cs="Arial"/>
          <w:b/>
          <w:bCs/>
          <w:sz w:val="18"/>
        </w:rPr>
        <w:t>WEB SITE FO</w:t>
      </w:r>
      <w:r w:rsidR="00BD186F" w:rsidRPr="006932D1">
        <w:rPr>
          <w:rFonts w:ascii="Arial" w:hAnsi="Arial" w:cs="Arial"/>
          <w:b/>
          <w:bCs/>
          <w:sz w:val="18"/>
        </w:rPr>
        <w:t>R “BOOKING IN” CLOSING TIMES</w:t>
      </w:r>
    </w:p>
    <w:p w14:paraId="25FBAE55" w14:textId="77777777" w:rsidR="00253369" w:rsidRPr="0068415A" w:rsidRDefault="00253369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35BABAD" w14:textId="77777777" w:rsidR="00253369" w:rsidRPr="0068415A" w:rsidRDefault="00253369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Please Note: It is a condition in accepting the above items for sale that you have read and agreed the conditions of acceptance and sale below.</w:t>
      </w:r>
    </w:p>
    <w:p w14:paraId="2ED5D98D" w14:textId="77777777" w:rsidR="00253369" w:rsidRPr="0068415A" w:rsidRDefault="002533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D07B78F" w14:textId="77777777" w:rsidR="00253369" w:rsidRPr="0068415A" w:rsidRDefault="00253369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CONDITIONS OF ACCEPTANCE AND SALE</w:t>
      </w:r>
    </w:p>
    <w:p w14:paraId="0C19D1C7" w14:textId="71B29788" w:rsidR="00253369" w:rsidRPr="0068415A" w:rsidRDefault="00253369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 xml:space="preserve">ALL ITEMS DISPLAYED, HANDLED &amp; OFFERED FOR SALE ARE </w:t>
      </w:r>
      <w:r w:rsidR="00746C6B" w:rsidRPr="0068415A">
        <w:rPr>
          <w:rFonts w:ascii="Arial" w:hAnsi="Arial" w:cs="Arial"/>
          <w:b/>
          <w:sz w:val="18"/>
        </w:rPr>
        <w:t xml:space="preserve">DONE SO </w:t>
      </w:r>
      <w:r w:rsidR="004D5B8C" w:rsidRPr="0068415A">
        <w:rPr>
          <w:rFonts w:ascii="Arial" w:hAnsi="Arial" w:cs="Arial"/>
          <w:b/>
          <w:sz w:val="18"/>
        </w:rPr>
        <w:t xml:space="preserve">ENTIRELY </w:t>
      </w:r>
      <w:r w:rsidRPr="0068415A">
        <w:rPr>
          <w:rFonts w:ascii="Arial" w:hAnsi="Arial" w:cs="Arial"/>
          <w:b/>
          <w:sz w:val="18"/>
        </w:rPr>
        <w:t>AT THE OWNER'S RISK.</w:t>
      </w:r>
    </w:p>
    <w:p w14:paraId="55917730" w14:textId="36301465" w:rsidR="00253369" w:rsidRPr="0068415A" w:rsidRDefault="00253369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THE SOUTH DEVON GARDEN RAILWAY GROUP DOES NOT ACCEPT ANY LIABILITY FOR THE CONDITION OF ITEMS SOLD NOR ANY FINANCIAL LOSSES THAT MAY BE INCURRED BY ANY PARTY</w:t>
      </w:r>
      <w:r w:rsidR="004D5B8C" w:rsidRPr="0068415A">
        <w:rPr>
          <w:rFonts w:ascii="Arial" w:hAnsi="Arial" w:cs="Arial"/>
          <w:b/>
          <w:sz w:val="18"/>
        </w:rPr>
        <w:t xml:space="preserve"> WHATSOEVER.</w:t>
      </w:r>
      <w:r w:rsidRPr="0068415A">
        <w:rPr>
          <w:rFonts w:ascii="Arial" w:hAnsi="Arial" w:cs="Arial"/>
          <w:b/>
          <w:sz w:val="18"/>
        </w:rPr>
        <w:tab/>
      </w:r>
    </w:p>
    <w:p w14:paraId="4896599C" w14:textId="0853F2DD" w:rsidR="00253369" w:rsidRPr="0068415A" w:rsidRDefault="00253369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NO OFFERS AGAINST AN ASKING PRICE WILL BE ACCEPTED WITHOUT REFERENCE TO THE OWNER.</w:t>
      </w:r>
    </w:p>
    <w:p w14:paraId="4AF88219" w14:textId="1798C8F3" w:rsidR="00253369" w:rsidRPr="0068415A" w:rsidRDefault="00253369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OWNERS WISHING TO ALTER AN ASKING PRICE DURING THE SHOW MAY DO SO BY SPEAKING TO A</w:t>
      </w:r>
    </w:p>
    <w:p w14:paraId="3AA3DD69" w14:textId="77777777" w:rsidR="00253369" w:rsidRPr="0068415A" w:rsidRDefault="00253369" w:rsidP="00B67C6C">
      <w:pPr>
        <w:autoSpaceDE w:val="0"/>
        <w:autoSpaceDN w:val="0"/>
        <w:adjustRightInd w:val="0"/>
        <w:ind w:left="72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MEMBER OF THE SALES STAFF.</w:t>
      </w:r>
    </w:p>
    <w:p w14:paraId="3B71E74D" w14:textId="4C8F3271" w:rsidR="00253369" w:rsidRPr="0068415A" w:rsidRDefault="00253369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 xml:space="preserve">ALL ITEMS SOLD ARE SUBJECT TO A </w:t>
      </w:r>
      <w:r w:rsidR="00F8412C" w:rsidRPr="0068415A">
        <w:rPr>
          <w:rFonts w:ascii="Arial" w:hAnsi="Arial" w:cs="Arial"/>
          <w:b/>
          <w:sz w:val="18"/>
        </w:rPr>
        <w:t>12.5</w:t>
      </w:r>
      <w:r w:rsidRPr="0068415A">
        <w:rPr>
          <w:rFonts w:ascii="Arial" w:hAnsi="Arial" w:cs="Arial"/>
          <w:b/>
          <w:sz w:val="18"/>
        </w:rPr>
        <w:t>% COMMISSION</w:t>
      </w:r>
      <w:r w:rsidR="008B178F" w:rsidRPr="0068415A">
        <w:rPr>
          <w:rFonts w:ascii="Arial" w:hAnsi="Arial" w:cs="Arial"/>
          <w:b/>
          <w:sz w:val="18"/>
        </w:rPr>
        <w:t xml:space="preserve"> DEDUCTED IMMEDIAT</w:t>
      </w:r>
      <w:r w:rsidR="009C2FFB">
        <w:rPr>
          <w:rFonts w:ascii="Arial" w:hAnsi="Arial" w:cs="Arial"/>
          <w:b/>
          <w:sz w:val="18"/>
        </w:rPr>
        <w:t>L</w:t>
      </w:r>
      <w:r w:rsidR="008B178F" w:rsidRPr="0068415A">
        <w:rPr>
          <w:rFonts w:ascii="Arial" w:hAnsi="Arial" w:cs="Arial"/>
          <w:b/>
          <w:sz w:val="18"/>
        </w:rPr>
        <w:t xml:space="preserve">Y </w:t>
      </w:r>
      <w:r w:rsidR="00645313" w:rsidRPr="0068415A">
        <w:rPr>
          <w:rFonts w:ascii="Arial" w:hAnsi="Arial" w:cs="Arial"/>
          <w:b/>
          <w:sz w:val="18"/>
        </w:rPr>
        <w:t>UPON THE SALE OF ANY ITEM.</w:t>
      </w:r>
    </w:p>
    <w:p w14:paraId="2272F833" w14:textId="5BBA783F" w:rsidR="005331CD" w:rsidRPr="0068415A" w:rsidRDefault="005331CD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PLEASE REM</w:t>
      </w:r>
      <w:r w:rsidR="00393F59" w:rsidRPr="0068415A">
        <w:rPr>
          <w:rFonts w:ascii="Arial" w:hAnsi="Arial" w:cs="Arial"/>
          <w:b/>
          <w:sz w:val="18"/>
        </w:rPr>
        <w:t xml:space="preserve">EMBER THE STAFF WILL BE VERY BUSY </w:t>
      </w:r>
      <w:r w:rsidR="00384297" w:rsidRPr="0068415A">
        <w:rPr>
          <w:rFonts w:ascii="Arial" w:hAnsi="Arial" w:cs="Arial"/>
          <w:b/>
          <w:sz w:val="18"/>
        </w:rPr>
        <w:t>DURING THE SHOW AND MAY NOT BE ABLE TO ACCOM</w:t>
      </w:r>
      <w:r w:rsidR="00A138CC">
        <w:rPr>
          <w:rFonts w:ascii="Arial" w:hAnsi="Arial" w:cs="Arial"/>
          <w:b/>
          <w:sz w:val="18"/>
        </w:rPr>
        <w:t>O</w:t>
      </w:r>
      <w:r w:rsidR="00E41DD4" w:rsidRPr="0068415A">
        <w:rPr>
          <w:rFonts w:ascii="Arial" w:hAnsi="Arial" w:cs="Arial"/>
          <w:b/>
          <w:sz w:val="18"/>
        </w:rPr>
        <w:t>DATE ALL REQUESTS</w:t>
      </w:r>
      <w:r w:rsidR="00B51385" w:rsidRPr="0068415A">
        <w:rPr>
          <w:rFonts w:ascii="Arial" w:hAnsi="Arial" w:cs="Arial"/>
          <w:b/>
          <w:sz w:val="18"/>
        </w:rPr>
        <w:t>.</w:t>
      </w:r>
      <w:r w:rsidR="00816236">
        <w:rPr>
          <w:rFonts w:ascii="Arial" w:hAnsi="Arial" w:cs="Arial"/>
          <w:b/>
          <w:sz w:val="18"/>
        </w:rPr>
        <w:t xml:space="preserve"> </w:t>
      </w:r>
    </w:p>
    <w:p w14:paraId="7C6C75DD" w14:textId="1B5A250C" w:rsidR="00E41DD4" w:rsidRPr="0068415A" w:rsidRDefault="00E41DD4" w:rsidP="00746C6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 w:rsidRPr="0068415A">
        <w:rPr>
          <w:rFonts w:ascii="Arial" w:hAnsi="Arial" w:cs="Arial"/>
          <w:b/>
          <w:sz w:val="18"/>
        </w:rPr>
        <w:t>THE BRING AND BUY STALL COORDINATOR</w:t>
      </w:r>
      <w:r w:rsidR="00032D64">
        <w:rPr>
          <w:rFonts w:ascii="Arial" w:hAnsi="Arial" w:cs="Arial"/>
          <w:b/>
          <w:sz w:val="18"/>
        </w:rPr>
        <w:t>’</w:t>
      </w:r>
      <w:r w:rsidRPr="0068415A">
        <w:rPr>
          <w:rFonts w:ascii="Arial" w:hAnsi="Arial" w:cs="Arial"/>
          <w:b/>
          <w:sz w:val="18"/>
        </w:rPr>
        <w:t xml:space="preserve">S DECISION </w:t>
      </w:r>
      <w:r w:rsidR="00554961" w:rsidRPr="0068415A">
        <w:rPr>
          <w:rFonts w:ascii="Arial" w:hAnsi="Arial" w:cs="Arial"/>
          <w:b/>
          <w:sz w:val="18"/>
        </w:rPr>
        <w:t xml:space="preserve">IS </w:t>
      </w:r>
      <w:r w:rsidR="00554961" w:rsidRPr="00FC1EFA">
        <w:rPr>
          <w:rFonts w:ascii="Arial" w:hAnsi="Arial" w:cs="Arial"/>
          <w:b/>
          <w:sz w:val="18"/>
          <w:u w:val="single"/>
        </w:rPr>
        <w:t>FINAL</w:t>
      </w:r>
      <w:r w:rsidR="00554961" w:rsidRPr="0068415A">
        <w:rPr>
          <w:rFonts w:ascii="Arial" w:hAnsi="Arial" w:cs="Arial"/>
          <w:b/>
          <w:sz w:val="18"/>
        </w:rPr>
        <w:t>.</w:t>
      </w:r>
    </w:p>
    <w:p w14:paraId="792BC4B1" w14:textId="3D756B70" w:rsidR="001E139E" w:rsidRPr="0068415A" w:rsidRDefault="004D67B5" w:rsidP="001E139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18"/>
        </w:rPr>
        <w:lastRenderedPageBreak/>
        <w:pict w14:anchorId="4F765608">
          <v:rect id="_x0000_s2059" style="position:absolute;margin-left:6in;margin-top:-25.55pt;width:93.6pt;height:61.2pt;z-index:251658752">
            <v:shadow on="t" opacity=".5" offset="6pt,6pt"/>
          </v:rect>
        </w:pict>
      </w:r>
    </w:p>
    <w:p w14:paraId="58AEDDD7" w14:textId="2A208AB1" w:rsidR="00AF7E4E" w:rsidRDefault="00AF7E4E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7E7D81B5" w14:textId="77777777" w:rsidR="00264ECF" w:rsidRDefault="00264ECF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6D63A81F" w14:textId="77777777" w:rsidR="00A94B6C" w:rsidRDefault="00A94B6C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318EDD69" w14:textId="77777777" w:rsidR="00A94B6C" w:rsidRDefault="00A94B6C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1DFCEBD0" w14:textId="2373EE6F" w:rsidR="00264ECF" w:rsidRDefault="004D67B5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noProof/>
        </w:rPr>
        <w:pict w14:anchorId="75EEC1C7">
          <v:shape id="_x0000_s2056" type="#_x0000_t75" style="position:absolute;margin-left:-17.4pt;margin-top:342.45pt;width:341.4pt;height:304.45pt;z-index:-251656704;mso-position-horizontal-relative:text;mso-position-vertical-relative:text">
            <v:imagedata r:id="rId10" o:title=""/>
          </v:shape>
        </w:pic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851"/>
        <w:gridCol w:w="1134"/>
        <w:gridCol w:w="1701"/>
      </w:tblGrid>
      <w:tr w:rsidR="00253369" w:rsidRPr="0068415A" w14:paraId="060F9FBF" w14:textId="77777777" w:rsidTr="009A3F3B">
        <w:tc>
          <w:tcPr>
            <w:tcW w:w="7054" w:type="dxa"/>
            <w:vAlign w:val="center"/>
          </w:tcPr>
          <w:p w14:paraId="2E689699" w14:textId="74AB5DBD" w:rsidR="00253369" w:rsidRPr="0068415A" w:rsidRDefault="00E2198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>Description of item being offered for sale</w:t>
            </w:r>
          </w:p>
        </w:tc>
        <w:tc>
          <w:tcPr>
            <w:tcW w:w="851" w:type="dxa"/>
            <w:vAlign w:val="center"/>
          </w:tcPr>
          <w:p w14:paraId="7D663D07" w14:textId="0248D7C6" w:rsidR="00253369" w:rsidRPr="0068415A" w:rsidRDefault="00253369" w:rsidP="00E219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>Lot</w:t>
            </w:r>
          </w:p>
        </w:tc>
        <w:tc>
          <w:tcPr>
            <w:tcW w:w="1134" w:type="dxa"/>
            <w:vAlign w:val="center"/>
          </w:tcPr>
          <w:p w14:paraId="56402064" w14:textId="77777777" w:rsidR="00253369" w:rsidRPr="0068415A" w:rsidRDefault="00253369" w:rsidP="00E219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>Price</w:t>
            </w:r>
          </w:p>
        </w:tc>
        <w:tc>
          <w:tcPr>
            <w:tcW w:w="1701" w:type="dxa"/>
            <w:vAlign w:val="center"/>
          </w:tcPr>
          <w:p w14:paraId="75277710" w14:textId="4F52E753" w:rsidR="00253369" w:rsidRPr="0068415A" w:rsidRDefault="00253369" w:rsidP="00E219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15A">
              <w:rPr>
                <w:rFonts w:ascii="Arial" w:hAnsi="Arial" w:cs="Arial"/>
                <w:b/>
                <w:bCs/>
                <w:sz w:val="20"/>
              </w:rPr>
              <w:t xml:space="preserve">Sold </w:t>
            </w:r>
            <w:r w:rsidR="0050359C" w:rsidRPr="0068415A">
              <w:rPr>
                <w:rFonts w:ascii="Arial" w:hAnsi="Arial" w:cs="Arial"/>
                <w:b/>
                <w:bCs/>
                <w:sz w:val="20"/>
              </w:rPr>
              <w:t xml:space="preserve">Value </w:t>
            </w:r>
            <w:r w:rsidRPr="0068415A">
              <w:rPr>
                <w:rFonts w:ascii="Arial" w:hAnsi="Arial" w:cs="Arial"/>
                <w:b/>
                <w:bCs/>
                <w:sz w:val="20"/>
              </w:rPr>
              <w:t>or Returned</w:t>
            </w:r>
          </w:p>
        </w:tc>
      </w:tr>
      <w:tr w:rsidR="00253369" w:rsidRPr="0068415A" w14:paraId="2742330A" w14:textId="77777777" w:rsidTr="009A3F3B">
        <w:tc>
          <w:tcPr>
            <w:tcW w:w="7054" w:type="dxa"/>
          </w:tcPr>
          <w:p w14:paraId="20700A7A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54EA49E" w14:textId="24C0D2BD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</w:t>
            </w:r>
            <w:r w:rsidR="006B2A40" w:rsidRPr="0068415A"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1134" w:type="dxa"/>
          </w:tcPr>
          <w:p w14:paraId="350E0103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549B21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5932A8B1" w14:textId="77777777" w:rsidTr="009A3F3B">
        <w:tc>
          <w:tcPr>
            <w:tcW w:w="7054" w:type="dxa"/>
          </w:tcPr>
          <w:p w14:paraId="31ACC4E6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C0A8338" w14:textId="758E28E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</w:t>
            </w:r>
            <w:r w:rsidR="006B2A40" w:rsidRPr="0068415A"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  <w:tc>
          <w:tcPr>
            <w:tcW w:w="1134" w:type="dxa"/>
          </w:tcPr>
          <w:p w14:paraId="4A58E91D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FF3DB5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79CCD8E1" w14:textId="77777777" w:rsidTr="009A3F3B">
        <w:tc>
          <w:tcPr>
            <w:tcW w:w="7054" w:type="dxa"/>
          </w:tcPr>
          <w:p w14:paraId="077E7375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9200B39" w14:textId="235C376E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</w:t>
            </w:r>
            <w:r w:rsidR="006B2A40" w:rsidRPr="0068415A">
              <w:rPr>
                <w:rFonts w:ascii="Arial" w:hAnsi="Arial" w:cs="Arial"/>
                <w:i/>
                <w:iCs/>
                <w:sz w:val="20"/>
              </w:rPr>
              <w:t>7</w:t>
            </w:r>
          </w:p>
        </w:tc>
        <w:tc>
          <w:tcPr>
            <w:tcW w:w="1134" w:type="dxa"/>
          </w:tcPr>
          <w:p w14:paraId="7D5B5AA0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4B0B2EC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72E2CD17" w14:textId="77777777" w:rsidTr="009A3F3B">
        <w:tc>
          <w:tcPr>
            <w:tcW w:w="7054" w:type="dxa"/>
          </w:tcPr>
          <w:p w14:paraId="42A92513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E00351F" w14:textId="2AE4A416" w:rsidR="00253369" w:rsidRPr="0068415A" w:rsidRDefault="006B2A40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18</w:t>
            </w:r>
          </w:p>
        </w:tc>
        <w:tc>
          <w:tcPr>
            <w:tcW w:w="1134" w:type="dxa"/>
          </w:tcPr>
          <w:p w14:paraId="1902E3B2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EE5D9D7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A72F8B1" w14:textId="77777777" w:rsidTr="009A3F3B">
        <w:tc>
          <w:tcPr>
            <w:tcW w:w="7054" w:type="dxa"/>
          </w:tcPr>
          <w:p w14:paraId="01E2F035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A25D6AD" w14:textId="02F34132" w:rsidR="00253369" w:rsidRPr="0068415A" w:rsidRDefault="008D010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19</w:t>
            </w:r>
          </w:p>
        </w:tc>
        <w:tc>
          <w:tcPr>
            <w:tcW w:w="1134" w:type="dxa"/>
          </w:tcPr>
          <w:p w14:paraId="18A9983F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D427AEF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53BCDC58" w14:textId="77777777" w:rsidTr="009A3F3B">
        <w:tc>
          <w:tcPr>
            <w:tcW w:w="7054" w:type="dxa"/>
          </w:tcPr>
          <w:p w14:paraId="67BB7E4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EE88426" w14:textId="56F5E42D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0</w:t>
            </w:r>
          </w:p>
        </w:tc>
        <w:tc>
          <w:tcPr>
            <w:tcW w:w="1134" w:type="dxa"/>
          </w:tcPr>
          <w:p w14:paraId="5922602C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6D064EF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68F0DD3C" w14:textId="77777777" w:rsidTr="009A3F3B">
        <w:tc>
          <w:tcPr>
            <w:tcW w:w="7054" w:type="dxa"/>
          </w:tcPr>
          <w:p w14:paraId="0F5E0CAA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618906E" w14:textId="46263F1C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1134" w:type="dxa"/>
          </w:tcPr>
          <w:p w14:paraId="1769880E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6954E7D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1082B389" w14:textId="77777777" w:rsidTr="009A3F3B">
        <w:tc>
          <w:tcPr>
            <w:tcW w:w="7054" w:type="dxa"/>
          </w:tcPr>
          <w:p w14:paraId="7B64401A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FFC2892" w14:textId="497FD88A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</w:p>
        </w:tc>
        <w:tc>
          <w:tcPr>
            <w:tcW w:w="1134" w:type="dxa"/>
          </w:tcPr>
          <w:p w14:paraId="17AD3E16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C338BAF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00B78172" w14:textId="77777777" w:rsidTr="009A3F3B">
        <w:tc>
          <w:tcPr>
            <w:tcW w:w="7054" w:type="dxa"/>
          </w:tcPr>
          <w:p w14:paraId="012E4519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671D77A4" w14:textId="2E265D72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1134" w:type="dxa"/>
          </w:tcPr>
          <w:p w14:paraId="7083CB2F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B16B201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11A50843" w14:textId="77777777" w:rsidTr="009A3F3B">
        <w:tc>
          <w:tcPr>
            <w:tcW w:w="7054" w:type="dxa"/>
          </w:tcPr>
          <w:p w14:paraId="1AEDA4EB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9DC8F2F" w14:textId="5386DD58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4</w:t>
            </w:r>
          </w:p>
        </w:tc>
        <w:tc>
          <w:tcPr>
            <w:tcW w:w="1134" w:type="dxa"/>
          </w:tcPr>
          <w:p w14:paraId="0D6DCBD1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830C291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2E556F01" w14:textId="77777777" w:rsidTr="009A3F3B">
        <w:tc>
          <w:tcPr>
            <w:tcW w:w="7054" w:type="dxa"/>
          </w:tcPr>
          <w:p w14:paraId="033AAA64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CA76CB5" w14:textId="5962A81D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5</w:t>
            </w:r>
          </w:p>
        </w:tc>
        <w:tc>
          <w:tcPr>
            <w:tcW w:w="1134" w:type="dxa"/>
          </w:tcPr>
          <w:p w14:paraId="3E02464E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84FF420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A474C4D" w14:textId="77777777" w:rsidTr="009A3F3B">
        <w:tc>
          <w:tcPr>
            <w:tcW w:w="7054" w:type="dxa"/>
          </w:tcPr>
          <w:p w14:paraId="1E904B1D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09E5188" w14:textId="0A52A04A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6</w:t>
            </w:r>
          </w:p>
        </w:tc>
        <w:tc>
          <w:tcPr>
            <w:tcW w:w="1134" w:type="dxa"/>
          </w:tcPr>
          <w:p w14:paraId="74AA9882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FA9A5B7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97F91B9" w14:textId="77777777" w:rsidTr="009A3F3B">
        <w:tc>
          <w:tcPr>
            <w:tcW w:w="7054" w:type="dxa"/>
          </w:tcPr>
          <w:p w14:paraId="5C46F240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8C857A5" w14:textId="77418B81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</w:t>
            </w:r>
            <w:r w:rsidR="008D0109" w:rsidRPr="0068415A">
              <w:rPr>
                <w:rFonts w:ascii="Arial" w:hAnsi="Arial" w:cs="Arial"/>
                <w:i/>
                <w:iCs/>
                <w:sz w:val="20"/>
              </w:rPr>
              <w:t>7</w:t>
            </w:r>
          </w:p>
        </w:tc>
        <w:tc>
          <w:tcPr>
            <w:tcW w:w="1134" w:type="dxa"/>
          </w:tcPr>
          <w:p w14:paraId="28D718FA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EE605F6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4380B23" w14:textId="77777777" w:rsidTr="009A3F3B">
        <w:tc>
          <w:tcPr>
            <w:tcW w:w="7054" w:type="dxa"/>
          </w:tcPr>
          <w:p w14:paraId="6E063A80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FFF2799" w14:textId="7A317157" w:rsidR="00253369" w:rsidRPr="0068415A" w:rsidRDefault="008D010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28</w:t>
            </w:r>
          </w:p>
        </w:tc>
        <w:tc>
          <w:tcPr>
            <w:tcW w:w="1134" w:type="dxa"/>
          </w:tcPr>
          <w:p w14:paraId="7A9F1662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42AACE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78A8A26A" w14:textId="77777777" w:rsidTr="009A3F3B">
        <w:tc>
          <w:tcPr>
            <w:tcW w:w="7054" w:type="dxa"/>
            <w:tcBorders>
              <w:bottom w:val="single" w:sz="4" w:space="0" w:color="auto"/>
            </w:tcBorders>
          </w:tcPr>
          <w:p w14:paraId="651002CC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483815" w14:textId="1F067E81" w:rsidR="00253369" w:rsidRPr="0068415A" w:rsidRDefault="008D0109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9C4DA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5BD935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054E9F6C" w14:textId="77777777" w:rsidTr="009A3F3B">
        <w:tc>
          <w:tcPr>
            <w:tcW w:w="7054" w:type="dxa"/>
            <w:tcBorders>
              <w:bottom w:val="single" w:sz="4" w:space="0" w:color="auto"/>
            </w:tcBorders>
          </w:tcPr>
          <w:p w14:paraId="786BA661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DACA67" w14:textId="5BC31EE2" w:rsidR="00253369" w:rsidRPr="0068415A" w:rsidRDefault="003E4D9C" w:rsidP="00A11B9D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68415A">
              <w:rPr>
                <w:rFonts w:ascii="Arial" w:hAnsi="Arial" w:cs="Arial"/>
                <w:i/>
                <w:iCs/>
                <w:sz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93B24C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2C087F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15F33898" w14:textId="77777777" w:rsidTr="009A3F3B">
        <w:trPr>
          <w:trHeight w:val="542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81697" w14:textId="0B742341" w:rsidR="00253369" w:rsidRPr="0068415A" w:rsidRDefault="00F24951" w:rsidP="00A11B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bookmarkStart w:id="0" w:name="_Hlk124509343"/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253369" w:rsidRPr="0068415A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  <w:r w:rsidR="00553972" w:rsidRPr="0068415A">
              <w:rPr>
                <w:rFonts w:ascii="Arial" w:hAnsi="Arial" w:cs="Arial"/>
                <w:b/>
                <w:bCs/>
                <w:sz w:val="18"/>
              </w:rPr>
              <w:t xml:space="preserve">                 </w:t>
            </w:r>
            <w:r w:rsidR="00253369" w:rsidRPr="0068415A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="009A3F3B"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253369" w:rsidRPr="0068415A">
              <w:rPr>
                <w:rFonts w:ascii="Arial" w:hAnsi="Arial" w:cs="Arial"/>
                <w:b/>
                <w:bCs/>
                <w:sz w:val="18"/>
              </w:rPr>
              <w:t xml:space="preserve">  Total for this page</w:t>
            </w:r>
            <w:r w:rsidR="009A3F3B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7789EE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253369" w:rsidRPr="0068415A" w14:paraId="7C2EF4E2" w14:textId="77777777" w:rsidTr="009A3F3B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EDD7C" w14:textId="2217132F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415A">
              <w:rPr>
                <w:rFonts w:ascii="Arial" w:hAnsi="Arial" w:cs="Arial"/>
                <w:b/>
                <w:bCs/>
                <w:sz w:val="18"/>
              </w:rPr>
              <w:t>Total from overleaf</w:t>
            </w:r>
            <w:r w:rsidR="008041D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13B5B6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36115E52" w14:textId="77777777" w:rsidTr="009A3F3B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58647" w14:textId="6A47C58B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415A">
              <w:rPr>
                <w:rFonts w:ascii="Arial" w:hAnsi="Arial" w:cs="Arial"/>
                <w:b/>
                <w:bCs/>
                <w:sz w:val="18"/>
              </w:rPr>
              <w:t>Total from other sheets</w:t>
            </w:r>
            <w:r w:rsidR="008041D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AD152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6206B941" w14:textId="77777777" w:rsidTr="009A3F3B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C51DF" w14:textId="5E724CAC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415A">
              <w:rPr>
                <w:rFonts w:ascii="Arial" w:hAnsi="Arial" w:cs="Arial"/>
                <w:b/>
                <w:bCs/>
                <w:sz w:val="18"/>
              </w:rPr>
              <w:t>Total value of sales</w:t>
            </w:r>
            <w:r w:rsidR="008041D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BDA8F0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583D1AC3" w14:textId="77777777" w:rsidTr="009A3F3B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DEA0D" w14:textId="26BD342B" w:rsidR="00253369" w:rsidRPr="0068415A" w:rsidRDefault="00CA2EFC" w:rsidP="00A11B9D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415A">
              <w:rPr>
                <w:rFonts w:ascii="Arial" w:hAnsi="Arial" w:cs="Arial"/>
                <w:b/>
                <w:bCs/>
                <w:sz w:val="18"/>
              </w:rPr>
              <w:t>Less</w:t>
            </w:r>
            <w:r w:rsidR="004D6A6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53369" w:rsidRPr="0068415A">
              <w:rPr>
                <w:rFonts w:ascii="Arial" w:hAnsi="Arial" w:cs="Arial"/>
                <w:b/>
                <w:bCs/>
                <w:sz w:val="18"/>
              </w:rPr>
              <w:t>1</w:t>
            </w:r>
            <w:r w:rsidR="003D16D9" w:rsidRPr="0068415A">
              <w:rPr>
                <w:rFonts w:ascii="Arial" w:hAnsi="Arial" w:cs="Arial"/>
                <w:b/>
                <w:bCs/>
                <w:sz w:val="18"/>
              </w:rPr>
              <w:t>2.5</w:t>
            </w:r>
            <w:r w:rsidR="00253369" w:rsidRPr="0068415A">
              <w:rPr>
                <w:rFonts w:ascii="Arial" w:hAnsi="Arial" w:cs="Arial"/>
                <w:b/>
                <w:bCs/>
                <w:sz w:val="18"/>
              </w:rPr>
              <w:t>% commission</w:t>
            </w:r>
            <w:r w:rsidR="008041D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608BCBB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53369" w:rsidRPr="0068415A" w14:paraId="4918A870" w14:textId="77777777" w:rsidTr="009A3F3B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99F6" w14:textId="726A65EF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8415A">
              <w:rPr>
                <w:rFonts w:ascii="Arial" w:hAnsi="Arial" w:cs="Arial"/>
                <w:b/>
                <w:bCs/>
                <w:sz w:val="18"/>
              </w:rPr>
              <w:t>Net Amount Due</w:t>
            </w:r>
            <w:r w:rsidR="008041D7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773428" w14:textId="77777777" w:rsidR="00253369" w:rsidRPr="0068415A" w:rsidRDefault="00253369" w:rsidP="00A11B9D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202BC95" w14:textId="1953BE7A" w:rsidR="00253369" w:rsidRPr="0068415A" w:rsidRDefault="00253369">
      <w:pPr>
        <w:rPr>
          <w:rFonts w:ascii="Arial" w:hAnsi="Arial" w:cs="Arial"/>
          <w:sz w:val="18"/>
        </w:rPr>
      </w:pPr>
    </w:p>
    <w:p w14:paraId="07E61D97" w14:textId="7A459154" w:rsidR="007E478D" w:rsidRDefault="004D67B5" w:rsidP="008F68B4">
      <w:pPr>
        <w:pStyle w:val="NoSpacing"/>
      </w:pPr>
      <w:r>
        <w:rPr>
          <w:rFonts w:ascii="Arial" w:hAnsi="Arial" w:cs="Arial"/>
          <w:b/>
          <w:bCs/>
          <w:noProof/>
        </w:rPr>
        <w:pict w14:anchorId="4E098F8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4.2pt;margin-top:72.5pt;width:259.8pt;height:123.6pt;z-index:251655680;mso-position-horizontal-relative:text;mso-position-vertical-relative:text" strokeweight=".25pt">
            <v:textbox style="mso-next-textbox:#_x0000_s2052">
              <w:txbxContent>
                <w:p w14:paraId="758596A3" w14:textId="77777777" w:rsidR="00F8112E" w:rsidRDefault="00F8112E" w:rsidP="00F34C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14:paraId="56F4A8B0" w14:textId="582A9AE8" w:rsidR="00277C2E" w:rsidRDefault="00277C2E" w:rsidP="00F34C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68415A">
                    <w:rPr>
                      <w:rFonts w:ascii="Arial" w:hAnsi="Arial" w:cs="Arial"/>
                      <w:b/>
                      <w:bCs/>
                      <w:sz w:val="18"/>
                    </w:rPr>
                    <w:t>I acknowledge receipt of the returned items marked “R</w:t>
                  </w:r>
                  <w:proofErr w:type="gramStart"/>
                  <w:r w:rsidRPr="0068415A">
                    <w:rPr>
                      <w:rFonts w:ascii="Arial" w:hAnsi="Arial" w:cs="Arial"/>
                      <w:b/>
                      <w:bCs/>
                      <w:sz w:val="18"/>
                    </w:rPr>
                    <w:t>”, and</w:t>
                  </w:r>
                  <w:proofErr w:type="gramEnd"/>
                  <w:r w:rsidR="00F34CF1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 w:rsidRPr="0068415A">
                    <w:rPr>
                      <w:rFonts w:ascii="Arial" w:hAnsi="Arial" w:cs="Arial"/>
                      <w:b/>
                      <w:bCs/>
                      <w:sz w:val="18"/>
                    </w:rPr>
                    <w:t>agree the total value of sales and amount due to me.</w:t>
                  </w:r>
                </w:p>
                <w:p w14:paraId="069E57E9" w14:textId="77777777" w:rsidR="00F8112E" w:rsidRDefault="00F8112E" w:rsidP="00F34CF1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5FD4CB85" w14:textId="593B673E" w:rsidR="00253369" w:rsidRPr="006E017E" w:rsidRDefault="00253369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E017E">
                    <w:rPr>
                      <w:rFonts w:ascii="Century Gothic" w:hAnsi="Century Gothic"/>
                      <w:b/>
                      <w:bCs/>
                    </w:rPr>
                    <w:t>Name</w:t>
                  </w:r>
                  <w:r w:rsidR="00BC70C2" w:rsidRPr="006E017E">
                    <w:rPr>
                      <w:rFonts w:ascii="Century Gothic" w:hAnsi="Century Gothic"/>
                      <w:b/>
                      <w:bCs/>
                    </w:rPr>
                    <w:t>:   ……………………………………….</w:t>
                  </w:r>
                </w:p>
                <w:p w14:paraId="6B3201D1" w14:textId="77777777" w:rsidR="001307DC" w:rsidRDefault="001307DC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1615F471" w14:textId="20F0DBAF" w:rsidR="00253369" w:rsidRPr="006E017E" w:rsidRDefault="00253369">
                  <w:pPr>
                    <w:rPr>
                      <w:b/>
                      <w:bCs/>
                    </w:rPr>
                  </w:pPr>
                  <w:r w:rsidRPr="006E017E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  <w:r w:rsidR="00BC70C2" w:rsidRPr="006E017E">
                    <w:rPr>
                      <w:rFonts w:ascii="Century Gothic" w:hAnsi="Century Gothic"/>
                      <w:b/>
                      <w:bCs/>
                    </w:rPr>
                    <w:t>:</w:t>
                  </w:r>
                  <w:r w:rsidR="001307DC" w:rsidRPr="006E017E">
                    <w:rPr>
                      <w:rFonts w:ascii="Century Gothic" w:hAnsi="Century Gothic"/>
                      <w:b/>
                      <w:bCs/>
                    </w:rPr>
                    <w:t xml:space="preserve">  …………………………………….</w:t>
                  </w:r>
                </w:p>
              </w:txbxContent>
            </v:textbox>
          </v:shape>
        </w:pict>
      </w:r>
      <w:r w:rsidR="00CA2EFC">
        <w:tab/>
      </w:r>
      <w:r w:rsidR="00CA2EFC">
        <w:tab/>
      </w:r>
    </w:p>
    <w:sectPr w:rsidR="007E478D" w:rsidSect="009E1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284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5FD0" w14:textId="77777777" w:rsidR="00C45BD5" w:rsidRDefault="00C45BD5" w:rsidP="00710212">
      <w:r>
        <w:separator/>
      </w:r>
    </w:p>
  </w:endnote>
  <w:endnote w:type="continuationSeparator" w:id="0">
    <w:p w14:paraId="0562C5E4" w14:textId="77777777" w:rsidR="00C45BD5" w:rsidRDefault="00C45BD5" w:rsidP="0071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80D4" w14:textId="77777777" w:rsidR="00710212" w:rsidRDefault="0071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FD57" w14:textId="7F080D3B" w:rsidR="00710212" w:rsidRPr="00453224" w:rsidRDefault="008851E3" w:rsidP="00453224">
    <w:pPr>
      <w:pStyle w:val="Footer"/>
      <w:tabs>
        <w:tab w:val="clear" w:pos="4513"/>
        <w:tab w:val="clear" w:pos="9026"/>
        <w:tab w:val="center" w:pos="5381"/>
        <w:tab w:val="right" w:pos="10762"/>
      </w:tabs>
      <w:jc w:val="center"/>
      <w:rPr>
        <w:rFonts w:ascii="Arial" w:hAnsi="Arial" w:cs="Arial"/>
        <w:b/>
        <w:bCs/>
        <w:sz w:val="16"/>
        <w:szCs w:val="16"/>
      </w:rPr>
    </w:pPr>
    <w:r w:rsidRPr="00453224">
      <w:rPr>
        <w:rFonts w:ascii="Arial" w:hAnsi="Arial" w:cs="Arial"/>
        <w:b/>
        <w:bCs/>
        <w:sz w:val="16"/>
        <w:szCs w:val="16"/>
      </w:rPr>
      <w:t>South Devon Garden Railway Group Limited        Registered in England</w:t>
    </w:r>
    <w:r w:rsidR="003060E9" w:rsidRPr="00453224">
      <w:rPr>
        <w:rFonts w:ascii="Arial" w:hAnsi="Arial" w:cs="Arial"/>
        <w:b/>
        <w:bCs/>
        <w:sz w:val="16"/>
        <w:szCs w:val="16"/>
      </w:rPr>
      <w:t>, No 10375327</w:t>
    </w:r>
  </w:p>
  <w:p w14:paraId="13E65800" w14:textId="6861D521" w:rsidR="003060E9" w:rsidRPr="00453224" w:rsidRDefault="00453224" w:rsidP="00453224">
    <w:pPr>
      <w:pStyle w:val="Footer"/>
      <w:tabs>
        <w:tab w:val="clear" w:pos="4513"/>
        <w:tab w:val="clear" w:pos="9026"/>
        <w:tab w:val="center" w:pos="5381"/>
        <w:tab w:val="right" w:pos="10762"/>
      </w:tabs>
      <w:jc w:val="center"/>
      <w:rPr>
        <w:rFonts w:ascii="Arial" w:hAnsi="Arial" w:cs="Arial"/>
        <w:b/>
        <w:bCs/>
        <w:sz w:val="16"/>
        <w:szCs w:val="16"/>
      </w:rPr>
    </w:pPr>
    <w:r w:rsidRPr="00453224">
      <w:rPr>
        <w:rFonts w:ascii="Arial" w:hAnsi="Arial" w:cs="Arial"/>
        <w:b/>
        <w:bCs/>
        <w:sz w:val="16"/>
        <w:szCs w:val="16"/>
      </w:rPr>
      <w:t>a</w:t>
    </w:r>
    <w:r w:rsidR="003060E9" w:rsidRPr="00453224">
      <w:rPr>
        <w:rFonts w:ascii="Arial" w:hAnsi="Arial" w:cs="Arial"/>
        <w:b/>
        <w:bCs/>
        <w:sz w:val="16"/>
        <w:szCs w:val="16"/>
      </w:rPr>
      <w:t>t South Efford Barns</w:t>
    </w:r>
    <w:r w:rsidRPr="00453224">
      <w:rPr>
        <w:rFonts w:ascii="Arial" w:hAnsi="Arial" w:cs="Arial"/>
        <w:b/>
        <w:bCs/>
        <w:sz w:val="16"/>
        <w:szCs w:val="16"/>
      </w:rPr>
      <w:t xml:space="preserve">, </w:t>
    </w:r>
    <w:proofErr w:type="spellStart"/>
    <w:r w:rsidRPr="00453224">
      <w:rPr>
        <w:rFonts w:ascii="Arial" w:hAnsi="Arial" w:cs="Arial"/>
        <w:b/>
        <w:bCs/>
        <w:sz w:val="16"/>
        <w:szCs w:val="16"/>
      </w:rPr>
      <w:t>Aveton</w:t>
    </w:r>
    <w:proofErr w:type="spellEnd"/>
    <w:r w:rsidRPr="00453224">
      <w:rPr>
        <w:rFonts w:ascii="Arial" w:hAnsi="Arial" w:cs="Arial"/>
        <w:b/>
        <w:bCs/>
        <w:sz w:val="16"/>
        <w:szCs w:val="16"/>
      </w:rPr>
      <w:t xml:space="preserve"> Gifford, Kingsbridge, </w:t>
    </w:r>
    <w:proofErr w:type="gramStart"/>
    <w:r w:rsidRPr="00453224">
      <w:rPr>
        <w:rFonts w:ascii="Arial" w:hAnsi="Arial" w:cs="Arial"/>
        <w:b/>
        <w:bCs/>
        <w:sz w:val="16"/>
        <w:szCs w:val="16"/>
      </w:rPr>
      <w:t>Devon  TQ</w:t>
    </w:r>
    <w:proofErr w:type="gramEnd"/>
    <w:r w:rsidRPr="00453224">
      <w:rPr>
        <w:rFonts w:ascii="Arial" w:hAnsi="Arial" w:cs="Arial"/>
        <w:b/>
        <w:bCs/>
        <w:sz w:val="16"/>
        <w:szCs w:val="16"/>
      </w:rPr>
      <w:t>7 4PA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442C" w14:textId="77777777" w:rsidR="00710212" w:rsidRDefault="0071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52F5" w14:textId="77777777" w:rsidR="00C45BD5" w:rsidRDefault="00C45BD5" w:rsidP="00710212">
      <w:r>
        <w:separator/>
      </w:r>
    </w:p>
  </w:footnote>
  <w:footnote w:type="continuationSeparator" w:id="0">
    <w:p w14:paraId="4D4C3937" w14:textId="77777777" w:rsidR="00C45BD5" w:rsidRDefault="00C45BD5" w:rsidP="0071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34F6" w14:textId="77777777" w:rsidR="00710212" w:rsidRDefault="0071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FA47" w14:textId="6ACA517C" w:rsidR="008662B4" w:rsidRPr="00004EE7" w:rsidRDefault="004F5B72">
    <w:pPr>
      <w:pStyle w:val="Header"/>
      <w:rPr>
        <w:rFonts w:ascii="Arial" w:hAnsi="Arial"/>
      </w:rPr>
    </w:pPr>
    <w:r>
      <w:tab/>
    </w:r>
    <w:r w:rsidR="005C24D9">
      <w:t xml:space="preserve">                                                                      </w:t>
    </w:r>
    <w:r w:rsidR="00AB4699" w:rsidRPr="00004EE7">
      <w:rPr>
        <w:rFonts w:ascii="Arial" w:hAnsi="Arial"/>
      </w:rPr>
      <w:t xml:space="preserve">SELLERS </w:t>
    </w:r>
    <w:r w:rsidRPr="00004EE7">
      <w:rPr>
        <w:rFonts w:ascii="Arial" w:hAnsi="Arial"/>
      </w:rPr>
      <w:t>REFERENCE NUMBER:</w:t>
    </w:r>
  </w:p>
  <w:p w14:paraId="250661E5" w14:textId="77777777" w:rsidR="00710212" w:rsidRPr="00004EE7" w:rsidRDefault="00710212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C7F" w14:textId="77777777" w:rsidR="00710212" w:rsidRDefault="0071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7C3"/>
    <w:multiLevelType w:val="hybridMultilevel"/>
    <w:tmpl w:val="C0A85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E2E21"/>
    <w:multiLevelType w:val="hybridMultilevel"/>
    <w:tmpl w:val="F0FA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577837">
    <w:abstractNumId w:val="0"/>
  </w:num>
  <w:num w:numId="2" w16cid:durableId="87033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439"/>
    <w:rsid w:val="00004EE7"/>
    <w:rsid w:val="00011AFC"/>
    <w:rsid w:val="000204B9"/>
    <w:rsid w:val="00024616"/>
    <w:rsid w:val="00027872"/>
    <w:rsid w:val="00032D64"/>
    <w:rsid w:val="00040EFE"/>
    <w:rsid w:val="00047405"/>
    <w:rsid w:val="000672B7"/>
    <w:rsid w:val="00067FE2"/>
    <w:rsid w:val="00071AFA"/>
    <w:rsid w:val="0008583C"/>
    <w:rsid w:val="000F6794"/>
    <w:rsid w:val="000F7CA7"/>
    <w:rsid w:val="00101D22"/>
    <w:rsid w:val="00115530"/>
    <w:rsid w:val="0011581A"/>
    <w:rsid w:val="001307DC"/>
    <w:rsid w:val="00131702"/>
    <w:rsid w:val="00145FDA"/>
    <w:rsid w:val="001924FC"/>
    <w:rsid w:val="001B7885"/>
    <w:rsid w:val="001E139E"/>
    <w:rsid w:val="001E7FAA"/>
    <w:rsid w:val="0022025D"/>
    <w:rsid w:val="00253369"/>
    <w:rsid w:val="00257BFB"/>
    <w:rsid w:val="00264ECF"/>
    <w:rsid w:val="00273FE1"/>
    <w:rsid w:val="00277C2E"/>
    <w:rsid w:val="002A3D18"/>
    <w:rsid w:val="002A7FEB"/>
    <w:rsid w:val="002B02D9"/>
    <w:rsid w:val="002E6B44"/>
    <w:rsid w:val="003060E9"/>
    <w:rsid w:val="00320AFE"/>
    <w:rsid w:val="0032573F"/>
    <w:rsid w:val="00337173"/>
    <w:rsid w:val="00340207"/>
    <w:rsid w:val="00384297"/>
    <w:rsid w:val="00393F59"/>
    <w:rsid w:val="003A446C"/>
    <w:rsid w:val="003B466B"/>
    <w:rsid w:val="003B4CB5"/>
    <w:rsid w:val="003D16D9"/>
    <w:rsid w:val="003E4D9C"/>
    <w:rsid w:val="00453224"/>
    <w:rsid w:val="004552A5"/>
    <w:rsid w:val="00484365"/>
    <w:rsid w:val="004A7F4A"/>
    <w:rsid w:val="004D5B8C"/>
    <w:rsid w:val="004D67B5"/>
    <w:rsid w:val="004D6A6A"/>
    <w:rsid w:val="004E53D5"/>
    <w:rsid w:val="004E58C7"/>
    <w:rsid w:val="004F4439"/>
    <w:rsid w:val="004F5B72"/>
    <w:rsid w:val="004F5F82"/>
    <w:rsid w:val="0050359C"/>
    <w:rsid w:val="005075F5"/>
    <w:rsid w:val="005331CD"/>
    <w:rsid w:val="00536D75"/>
    <w:rsid w:val="0054260F"/>
    <w:rsid w:val="00553972"/>
    <w:rsid w:val="00554961"/>
    <w:rsid w:val="0056557B"/>
    <w:rsid w:val="00597FB3"/>
    <w:rsid w:val="005B5C45"/>
    <w:rsid w:val="005C18F0"/>
    <w:rsid w:val="005C24D9"/>
    <w:rsid w:val="006168EB"/>
    <w:rsid w:val="00621BC4"/>
    <w:rsid w:val="00627E9F"/>
    <w:rsid w:val="00645313"/>
    <w:rsid w:val="00665FCD"/>
    <w:rsid w:val="0068415A"/>
    <w:rsid w:val="006932D1"/>
    <w:rsid w:val="006B2A40"/>
    <w:rsid w:val="006C706F"/>
    <w:rsid w:val="006D59BF"/>
    <w:rsid w:val="006E017E"/>
    <w:rsid w:val="006E62A6"/>
    <w:rsid w:val="006F74B5"/>
    <w:rsid w:val="00710212"/>
    <w:rsid w:val="00742A18"/>
    <w:rsid w:val="00745D78"/>
    <w:rsid w:val="00746C6B"/>
    <w:rsid w:val="007602DD"/>
    <w:rsid w:val="00764629"/>
    <w:rsid w:val="0079422A"/>
    <w:rsid w:val="007B6ADD"/>
    <w:rsid w:val="007E2506"/>
    <w:rsid w:val="007E478D"/>
    <w:rsid w:val="007F320F"/>
    <w:rsid w:val="007F7A71"/>
    <w:rsid w:val="008041D7"/>
    <w:rsid w:val="00816236"/>
    <w:rsid w:val="00824687"/>
    <w:rsid w:val="008662B4"/>
    <w:rsid w:val="008851E3"/>
    <w:rsid w:val="00885FFF"/>
    <w:rsid w:val="008B178F"/>
    <w:rsid w:val="008D0109"/>
    <w:rsid w:val="008D449E"/>
    <w:rsid w:val="008E245E"/>
    <w:rsid w:val="008F68B4"/>
    <w:rsid w:val="00914B33"/>
    <w:rsid w:val="00937BD1"/>
    <w:rsid w:val="009641E2"/>
    <w:rsid w:val="009706F5"/>
    <w:rsid w:val="00977587"/>
    <w:rsid w:val="00980465"/>
    <w:rsid w:val="00995025"/>
    <w:rsid w:val="009A3F3B"/>
    <w:rsid w:val="009C2FFB"/>
    <w:rsid w:val="009E105C"/>
    <w:rsid w:val="009E1FFF"/>
    <w:rsid w:val="00A01667"/>
    <w:rsid w:val="00A11B9D"/>
    <w:rsid w:val="00A138CC"/>
    <w:rsid w:val="00A45B49"/>
    <w:rsid w:val="00A52DDA"/>
    <w:rsid w:val="00A8211A"/>
    <w:rsid w:val="00A94B6C"/>
    <w:rsid w:val="00AB4699"/>
    <w:rsid w:val="00AB6451"/>
    <w:rsid w:val="00AC7311"/>
    <w:rsid w:val="00AE2706"/>
    <w:rsid w:val="00AF7E4E"/>
    <w:rsid w:val="00B214BA"/>
    <w:rsid w:val="00B51385"/>
    <w:rsid w:val="00B67C6C"/>
    <w:rsid w:val="00B85BE7"/>
    <w:rsid w:val="00BA4965"/>
    <w:rsid w:val="00BA7B0D"/>
    <w:rsid w:val="00BC70C2"/>
    <w:rsid w:val="00BD186F"/>
    <w:rsid w:val="00BE1EA5"/>
    <w:rsid w:val="00BF0770"/>
    <w:rsid w:val="00BF0AD3"/>
    <w:rsid w:val="00C03C4C"/>
    <w:rsid w:val="00C15CA3"/>
    <w:rsid w:val="00C2594B"/>
    <w:rsid w:val="00C306BC"/>
    <w:rsid w:val="00C45BD5"/>
    <w:rsid w:val="00C718B1"/>
    <w:rsid w:val="00C9198D"/>
    <w:rsid w:val="00C95C80"/>
    <w:rsid w:val="00C96147"/>
    <w:rsid w:val="00CA2EFC"/>
    <w:rsid w:val="00CB05CB"/>
    <w:rsid w:val="00CD5BD0"/>
    <w:rsid w:val="00D06186"/>
    <w:rsid w:val="00D26350"/>
    <w:rsid w:val="00D4331F"/>
    <w:rsid w:val="00D512E3"/>
    <w:rsid w:val="00D71A18"/>
    <w:rsid w:val="00D74013"/>
    <w:rsid w:val="00D91D29"/>
    <w:rsid w:val="00D95C3C"/>
    <w:rsid w:val="00DB439A"/>
    <w:rsid w:val="00DF3ECD"/>
    <w:rsid w:val="00E2198F"/>
    <w:rsid w:val="00E40894"/>
    <w:rsid w:val="00E41DD4"/>
    <w:rsid w:val="00E9458E"/>
    <w:rsid w:val="00E95968"/>
    <w:rsid w:val="00ED3190"/>
    <w:rsid w:val="00F12D65"/>
    <w:rsid w:val="00F147BC"/>
    <w:rsid w:val="00F24951"/>
    <w:rsid w:val="00F34CF1"/>
    <w:rsid w:val="00F43D62"/>
    <w:rsid w:val="00F47255"/>
    <w:rsid w:val="00F62409"/>
    <w:rsid w:val="00F649A7"/>
    <w:rsid w:val="00F77C5A"/>
    <w:rsid w:val="00F8112E"/>
    <w:rsid w:val="00F8412C"/>
    <w:rsid w:val="00FA6B31"/>
    <w:rsid w:val="00FA70EE"/>
    <w:rsid w:val="00FC1EFA"/>
    <w:rsid w:val="00FD60CD"/>
    <w:rsid w:val="00FD6A2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12E7C661"/>
  <w15:chartTrackingRefBased/>
  <w15:docId w15:val="{DD399F5F-9F17-4D5F-B0E6-237A3A4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021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7102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0212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8F68B4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E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74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xetergardenrailwayshow.com/bringandbuy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831D-D1E9-4E23-B9D0-24201A6C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GARDEN RAILWAY GROUP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GARDEN RAILWAY GROUP</dc:title>
  <dc:subject/>
  <dc:creator>Whenmouth</dc:creator>
  <cp:keywords/>
  <cp:lastModifiedBy>Chris Williams</cp:lastModifiedBy>
  <cp:revision>2</cp:revision>
  <cp:lastPrinted>2023-01-16T00:11:00Z</cp:lastPrinted>
  <dcterms:created xsi:type="dcterms:W3CDTF">2023-01-16T00:12:00Z</dcterms:created>
  <dcterms:modified xsi:type="dcterms:W3CDTF">2023-01-16T00:12:00Z</dcterms:modified>
</cp:coreProperties>
</file>